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C2CF0">
        <w:rPr>
          <w:rFonts w:asciiTheme="minorHAnsi" w:hAnsiTheme="minorHAnsi" w:cs="Arial"/>
          <w:b/>
        </w:rPr>
        <w:t>494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AC2CF0">
        <w:rPr>
          <w:rFonts w:asciiTheme="minorHAnsi" w:hAnsiTheme="minorHAnsi" w:cs="Arial"/>
          <w:b/>
          <w:sz w:val="22"/>
          <w:szCs w:val="22"/>
        </w:rPr>
        <w:t>126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C2CF0">
        <w:rPr>
          <w:rFonts w:asciiTheme="minorHAnsi" w:hAnsiTheme="minorHAnsi" w:cs="Arial"/>
          <w:sz w:val="22"/>
          <w:szCs w:val="22"/>
        </w:rPr>
        <w:t>18/09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Sra. </w:t>
      </w:r>
      <w:r w:rsidR="00AC2CF0">
        <w:rPr>
          <w:rFonts w:asciiTheme="minorHAnsi" w:hAnsiTheme="minorHAnsi" w:cs="Arial"/>
          <w:sz w:val="22"/>
          <w:szCs w:val="22"/>
        </w:rPr>
        <w:t>Paulina Briones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AC2CF0">
        <w:rPr>
          <w:rFonts w:asciiTheme="minorHAnsi" w:hAnsiTheme="minorHAnsi" w:cs="Arial"/>
          <w:b/>
          <w:sz w:val="22"/>
          <w:szCs w:val="22"/>
        </w:rPr>
        <w:t>20 de octubre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AC2CF0" w:rsidRDefault="00511DDC" w:rsidP="00AC2CF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 w:rsidRPr="00AC2CF0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AC2CF0">
        <w:rPr>
          <w:rFonts w:asciiTheme="minorHAnsi" w:hAnsiTheme="minorHAnsi" w:cs="Arial"/>
          <w:sz w:val="22"/>
          <w:szCs w:val="22"/>
        </w:rPr>
        <w:t>Que con fecha</w:t>
      </w:r>
      <w:r w:rsidR="004E7312" w:rsidRPr="00AC2CF0">
        <w:rPr>
          <w:rFonts w:asciiTheme="minorHAnsi" w:hAnsiTheme="minorHAnsi" w:cs="Arial"/>
          <w:sz w:val="22"/>
          <w:szCs w:val="22"/>
        </w:rPr>
        <w:t xml:space="preserve"> </w:t>
      </w:r>
      <w:r w:rsidR="00AC2CF0">
        <w:rPr>
          <w:rFonts w:asciiTheme="minorHAnsi" w:hAnsiTheme="minorHAnsi" w:cs="Arial"/>
          <w:sz w:val="22"/>
          <w:szCs w:val="22"/>
        </w:rPr>
        <w:t>18/09</w:t>
      </w:r>
      <w:r w:rsidR="00656E81" w:rsidRPr="00AC2CF0">
        <w:rPr>
          <w:rFonts w:asciiTheme="minorHAnsi" w:hAnsiTheme="minorHAnsi" w:cs="Arial"/>
          <w:sz w:val="22"/>
          <w:szCs w:val="22"/>
        </w:rPr>
        <w:t>/2015</w:t>
      </w:r>
      <w:r w:rsidR="00566808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AC2CF0">
        <w:rPr>
          <w:rFonts w:asciiTheme="minorHAnsi" w:hAnsiTheme="minorHAnsi" w:cs="Arial"/>
          <w:sz w:val="22"/>
          <w:szCs w:val="22"/>
        </w:rPr>
        <w:t>MU030T</w:t>
      </w:r>
      <w:r w:rsidR="0085480E" w:rsidRPr="00AC2CF0">
        <w:rPr>
          <w:rFonts w:asciiTheme="minorHAnsi" w:hAnsiTheme="minorHAnsi" w:cs="Arial"/>
          <w:sz w:val="22"/>
          <w:szCs w:val="22"/>
        </w:rPr>
        <w:t>0000</w:t>
      </w:r>
      <w:r w:rsidR="00AC2CF0">
        <w:rPr>
          <w:rFonts w:asciiTheme="minorHAnsi" w:hAnsiTheme="minorHAnsi" w:cs="Arial"/>
          <w:sz w:val="22"/>
          <w:szCs w:val="22"/>
        </w:rPr>
        <w:t>126</w:t>
      </w:r>
      <w:r w:rsidR="00566808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AC2C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</w:t>
      </w:r>
      <w:r w:rsidR="00AC2CF0" w:rsidRP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En Virtud del derecho a información establecido en la ley 20.285, necesito obtener los siguientes datos: 1) Monto de dineros y/o especies aportadas, donadas o transferidas a cualquier título a agrupaciones de huasos o de rodeo, posea o no personalidad jurídica, desde el año 2009 a 2015. 2) Motivos o fines con los cuales se entregaron estos recursos. 3) Existencia o no, de participación activa de la Municipalidad, ya sea auspiciando, publicitando o financiando actividades relacionadas con el RODEO desde el año 2009 a 2015 . 4) Montos y gastos en los cuales incurrió la municipalidad desarrollando las actividades descritas en el punto anterior</w:t>
      </w:r>
      <w:r w:rsid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 w:rsidR="00AC2CF0" w:rsidRP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.</w:t>
      </w:r>
    </w:p>
    <w:p w:rsidR="000B7F62" w:rsidRPr="00AC2CF0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C2CF0" w:rsidRDefault="00AC2CF0" w:rsidP="00AC2CF0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consulta a</w:t>
      </w:r>
      <w:r w:rsidRP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“</w:t>
      </w:r>
      <w:r w:rsidRP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Monto de dineros y/o especies aportadas, donadas o transferidas a cualquier título a agrupaciones de huasos o de rodeo, posea o no personalidad jurídica, desde el año 2009 a 2015</w:t>
      </w:r>
      <w:r w:rsidR="008C23F1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 w:rsidRPr="005306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8C23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listado elaborado por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Dirección de Administración y Finanzas con datos solicitados.</w:t>
      </w:r>
    </w:p>
    <w:p w:rsidR="00AC2CF0" w:rsidRDefault="00AC2CF0" w:rsidP="00AC2CF0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 su consulta “</w:t>
      </w:r>
      <w:r w:rsidRP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Motivos o fines con los cuales se entregaron estos recurso</w:t>
      </w:r>
      <w:r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,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cabe señalar que se tratan de aportes que permitan el rescate de actividades tradicionales propias del territorio.</w:t>
      </w:r>
    </w:p>
    <w:p w:rsidR="00AC2CF0" w:rsidRDefault="00AC2CF0" w:rsidP="00AC2CF0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“</w:t>
      </w:r>
      <w:r w:rsidRP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Existencia o no, de participación activa de la Municipalidad, ya sea auspiciando, publicitando o financiando actividades relacionadas con el RODEO desde el año 2009 a 2015</w:t>
      </w:r>
      <w:r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señala que el Municipio no participa activamente en la realización de estas actividades, y que los aportes entregados responden a solicitudes de carácter esporádico, incluyendo las subvenciones otorgadas en los años 2014 y 2015.</w:t>
      </w:r>
    </w:p>
    <w:p w:rsidR="00AC2CF0" w:rsidRDefault="00AC2CF0" w:rsidP="00AC2CF0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respuesta a la consulta “</w:t>
      </w:r>
      <w:r w:rsidRPr="00AC2CF0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Montos y gastos en los cuales incurrió la municipalidad desarrollando las actividades descritas en el punto anterior</w:t>
      </w:r>
      <w:r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adjunta listado elaborado por la Dirección de Administración y Finanzas con los montos entregados. 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>do</w:t>
      </w:r>
      <w:r w:rsidR="00550332">
        <w:rPr>
          <w:rFonts w:asciiTheme="minorHAnsi" w:hAnsiTheme="minorHAnsi" w:cs="Arial"/>
          <w:sz w:val="22"/>
          <w:szCs w:val="22"/>
        </w:rPr>
        <w:t>ña</w:t>
      </w:r>
      <w:r w:rsidR="009308F2">
        <w:rPr>
          <w:rFonts w:asciiTheme="minorHAnsi" w:hAnsiTheme="minorHAnsi" w:cs="Arial"/>
          <w:sz w:val="22"/>
          <w:szCs w:val="22"/>
        </w:rPr>
        <w:t xml:space="preserve"> </w:t>
      </w:r>
      <w:r w:rsidR="008C23F1">
        <w:rPr>
          <w:rFonts w:asciiTheme="minorHAnsi" w:hAnsiTheme="minorHAnsi" w:cs="Arial"/>
          <w:sz w:val="22"/>
          <w:szCs w:val="22"/>
        </w:rPr>
        <w:t>Paulina Briones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</w:rPr>
        <w:t xml:space="preserve">doña </w:t>
      </w:r>
      <w:r w:rsidR="008C23F1">
        <w:rPr>
          <w:rFonts w:asciiTheme="minorHAnsi" w:hAnsiTheme="minorHAnsi" w:cs="Arial"/>
          <w:sz w:val="22"/>
          <w:szCs w:val="22"/>
        </w:rPr>
        <w:t>Paulina Briones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8C23F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C23F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 xml:space="preserve">Sra. </w:t>
      </w:r>
      <w:r w:rsidR="008C23F1">
        <w:rPr>
          <w:rFonts w:asciiTheme="minorHAnsi" w:hAnsiTheme="minorHAnsi" w:cs="Arial"/>
          <w:sz w:val="22"/>
          <w:szCs w:val="22"/>
          <w:lang w:val="es-CL"/>
        </w:rPr>
        <w:t>Paulina Briones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FC1" w:rsidRDefault="008E1FC1" w:rsidP="00566808">
      <w:r>
        <w:separator/>
      </w:r>
    </w:p>
  </w:endnote>
  <w:endnote w:type="continuationSeparator" w:id="1">
    <w:p w:rsidR="008E1FC1" w:rsidRDefault="008E1FC1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527486" w:rsidP="00566808">
    <w:pPr>
      <w:pStyle w:val="Piedepgina"/>
      <w:ind w:left="-142"/>
      <w:jc w:val="right"/>
      <w:rPr>
        <w:sz w:val="18"/>
        <w:szCs w:val="18"/>
      </w:rPr>
    </w:pPr>
    <w:r w:rsidRPr="00527486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FC1" w:rsidRDefault="008E1FC1" w:rsidP="00566808">
      <w:r>
        <w:separator/>
      </w:r>
    </w:p>
  </w:footnote>
  <w:footnote w:type="continuationSeparator" w:id="1">
    <w:p w:rsidR="008E1FC1" w:rsidRDefault="008E1FC1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27486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C45B0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23F1"/>
    <w:rsid w:val="008C79D6"/>
    <w:rsid w:val="008D0EDA"/>
    <w:rsid w:val="008D6F7F"/>
    <w:rsid w:val="008E1FC1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C2CF0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2015-10-20T13:27:00Z</cp:lastPrinted>
  <dcterms:created xsi:type="dcterms:W3CDTF">2015-10-20T13:28:00Z</dcterms:created>
  <dcterms:modified xsi:type="dcterms:W3CDTF">2015-10-20T13:28:00Z</dcterms:modified>
</cp:coreProperties>
</file>